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7238"/>
        <w:gridCol w:w="1267"/>
      </w:tblGrid>
      <w:tr w:rsidR="00F04303" w:rsidRPr="00F04303" w:rsidTr="00292DCF">
        <w:trPr>
          <w:trHeight w:val="841"/>
          <w:jc w:val="center"/>
        </w:trPr>
        <w:tc>
          <w:tcPr>
            <w:tcW w:w="1271" w:type="dxa"/>
          </w:tcPr>
          <w:p w:rsidR="00C629D5" w:rsidRPr="00F04303" w:rsidRDefault="009479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bookmarkStart w:id="0" w:name="_GoBack"/>
            <w:bookmarkEnd w:id="0"/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04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/22</w:t>
            </w:r>
          </w:p>
        </w:tc>
        <w:tc>
          <w:tcPr>
            <w:tcW w:w="7238" w:type="dxa"/>
          </w:tcPr>
          <w:p w:rsidR="00C629D5" w:rsidRPr="00F04303" w:rsidRDefault="00C629D5" w:rsidP="00E25731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Declarations: 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Attendees at all meetings and events will be asked to declare if they have any pecuniary or other declarable interest in plann</w:t>
            </w:r>
            <w:r w:rsidR="0029279D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ing, land ownership, development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, affordable housing or any other of the interests or potential interests of the STEND_HWP. To avoid a conflict of interest no landowner offering a site for consideration shall participate in discussion on the potential allocation of sites as a Member of the STEND_HWP.</w:t>
            </w:r>
          </w:p>
          <w:p w:rsidR="00C6688D" w:rsidRPr="00F04303" w:rsidRDefault="00C6688D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None</w:t>
            </w:r>
          </w:p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E20A92" w:rsidRPr="00F04303" w:rsidTr="00292DCF">
        <w:trPr>
          <w:trHeight w:val="841"/>
          <w:jc w:val="center"/>
        </w:trPr>
        <w:tc>
          <w:tcPr>
            <w:tcW w:w="1271" w:type="dxa"/>
          </w:tcPr>
          <w:p w:rsidR="00E20A92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ii 04/22</w:t>
            </w:r>
          </w:p>
        </w:tc>
        <w:tc>
          <w:tcPr>
            <w:tcW w:w="7238" w:type="dxa"/>
          </w:tcPr>
          <w:p w:rsidR="00E20A92" w:rsidRPr="00F04303" w:rsidRDefault="00E20A92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Apologies:</w:t>
            </w:r>
          </w:p>
        </w:tc>
        <w:tc>
          <w:tcPr>
            <w:tcW w:w="1267" w:type="dxa"/>
          </w:tcPr>
          <w:p w:rsidR="00E20A92" w:rsidRPr="00F04303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8C428C">
        <w:trPr>
          <w:trHeight w:val="1127"/>
          <w:jc w:val="center"/>
        </w:trPr>
        <w:tc>
          <w:tcPr>
            <w:tcW w:w="1271" w:type="dxa"/>
          </w:tcPr>
          <w:p w:rsidR="00C629D5" w:rsidRPr="00F04303" w:rsidRDefault="009479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ii</w:t>
            </w:r>
            <w:r w:rsidR="00E20A92"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04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/22</w:t>
            </w:r>
          </w:p>
        </w:tc>
        <w:tc>
          <w:tcPr>
            <w:tcW w:w="7238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Minutes: </w:t>
            </w:r>
          </w:p>
          <w:p w:rsidR="00C629D5" w:rsidRPr="00F04303" w:rsidRDefault="0004048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a. STEND_HWG 07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.02.22</w:t>
            </w:r>
          </w:p>
          <w:p w:rsidR="00C6688D" w:rsidRPr="00F04303" w:rsidRDefault="009264D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Members agreed the minutes dispersed</w:t>
            </w:r>
            <w:r w:rsidR="00C6688D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as a </w:t>
            </w:r>
            <w:r w:rsidR="00C6688D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true record.</w:t>
            </w:r>
          </w:p>
        </w:tc>
        <w:tc>
          <w:tcPr>
            <w:tcW w:w="1267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8C428C">
        <w:trPr>
          <w:trHeight w:val="846"/>
          <w:jc w:val="center"/>
        </w:trPr>
        <w:tc>
          <w:tcPr>
            <w:tcW w:w="1271" w:type="dxa"/>
          </w:tcPr>
          <w:p w:rsidR="00C629D5" w:rsidRPr="00F04303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iv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>04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/22</w:t>
            </w:r>
          </w:p>
        </w:tc>
        <w:tc>
          <w:tcPr>
            <w:tcW w:w="7238" w:type="dxa"/>
          </w:tcPr>
          <w:p w:rsidR="00C629D5" w:rsidRPr="00F04303" w:rsidRDefault="00C629D5" w:rsidP="0053227D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Review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>/adopt Terms of Reference (previously circulated)</w:t>
            </w:r>
          </w:p>
        </w:tc>
        <w:tc>
          <w:tcPr>
            <w:tcW w:w="1267" w:type="dxa"/>
          </w:tcPr>
          <w:p w:rsidR="00C629D5" w:rsidRPr="00F04303" w:rsidRDefault="00245FA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</w:tc>
      </w:tr>
      <w:tr w:rsidR="00F04303" w:rsidRPr="00F04303" w:rsidTr="008C428C">
        <w:trPr>
          <w:trHeight w:val="1410"/>
          <w:jc w:val="center"/>
        </w:trPr>
        <w:tc>
          <w:tcPr>
            <w:tcW w:w="1271" w:type="dxa"/>
          </w:tcPr>
          <w:p w:rsidR="00C629D5" w:rsidRPr="00F04303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vi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>04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/22</w:t>
            </w:r>
          </w:p>
        </w:tc>
        <w:tc>
          <w:tcPr>
            <w:tcW w:w="7238" w:type="dxa"/>
          </w:tcPr>
          <w:p w:rsidR="00C629D5" w:rsidRDefault="00707B17" w:rsidP="009523CD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Report: AG/NW/JQ </w:t>
            </w:r>
            <w:r w:rsidR="009523CD"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to engage in a</w:t>
            </w:r>
            <w:r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 Teams meeting with Sarah Roberts &amp; Nick Marsden </w:t>
            </w:r>
            <w:r w:rsidR="00753E68"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of CC’s affordable housing team:</w:t>
            </w:r>
            <w:r w:rsidR="00753E68"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br/>
            </w:r>
            <w:r w:rsidR="00753E68">
              <w:rPr>
                <w:rFonts w:ascii="Lucida Sans Unicode" w:hAnsi="Lucida Sans Unicode" w:cs="Lucida Sans Unicode"/>
                <w:color w:val="ED7D31" w:themeColor="accent2"/>
              </w:rPr>
              <w:t>NW was contacted by a former student colleague now working for the AHT</w:t>
            </w:r>
            <w:r w:rsidR="007C218F">
              <w:rPr>
                <w:rFonts w:ascii="Lucida Sans Unicode" w:hAnsi="Lucida Sans Unicode" w:cs="Lucida Sans Unicode"/>
                <w:color w:val="ED7D31" w:themeColor="accent2"/>
              </w:rPr>
              <w:t>.</w:t>
            </w:r>
            <w:r w:rsidR="00753E68">
              <w:rPr>
                <w:rFonts w:ascii="Lucida Sans Unicode" w:hAnsi="Lucida Sans Unicode" w:cs="Lucida Sans Unicode"/>
                <w:color w:val="ED7D31" w:themeColor="accent2"/>
              </w:rPr>
              <w:t xml:space="preserve"> I misunderstood </w:t>
            </w:r>
            <w:r w:rsidR="008A7BD6">
              <w:rPr>
                <w:rFonts w:ascii="Lucida Sans Unicode" w:hAnsi="Lucida Sans Unicode" w:cs="Lucida Sans Unicode"/>
                <w:color w:val="ED7D31" w:themeColor="accent2"/>
              </w:rPr>
              <w:t xml:space="preserve">thinking </w:t>
            </w:r>
            <w:r w:rsidR="0063280C">
              <w:rPr>
                <w:rFonts w:ascii="Lucida Sans Unicode" w:hAnsi="Lucida Sans Unicode" w:cs="Lucida Sans Unicode"/>
                <w:color w:val="ED7D31" w:themeColor="accent2"/>
              </w:rPr>
              <w:t>s</w:t>
            </w:r>
            <w:r w:rsidR="008A7BD6">
              <w:rPr>
                <w:rFonts w:ascii="Lucida Sans Unicode" w:hAnsi="Lucida Sans Unicode" w:cs="Lucida Sans Unicode"/>
                <w:color w:val="ED7D31" w:themeColor="accent2"/>
              </w:rPr>
              <w:t xml:space="preserve">he wanted background prior to a meeting the SR, </w:t>
            </w:r>
            <w:r w:rsidR="00753E68">
              <w:rPr>
                <w:rFonts w:ascii="Lucida Sans Unicode" w:hAnsi="Lucida Sans Unicode" w:cs="Lucida Sans Unicode"/>
                <w:color w:val="ED7D31" w:themeColor="accent2"/>
              </w:rPr>
              <w:t xml:space="preserve">in fact a meeting </w:t>
            </w:r>
            <w:r w:rsidR="008A7BD6">
              <w:rPr>
                <w:rFonts w:ascii="Lucida Sans Unicode" w:hAnsi="Lucida Sans Unicode" w:cs="Lucida Sans Unicode"/>
                <w:color w:val="ED7D31" w:themeColor="accent2"/>
              </w:rPr>
              <w:t>SR attended.</w:t>
            </w:r>
          </w:p>
          <w:p w:rsidR="00753E68" w:rsidRPr="00753E68" w:rsidRDefault="00753E68" w:rsidP="009523CD">
            <w:pPr>
              <w:rPr>
                <w:rFonts w:ascii="Lucida Sans Unicode" w:hAnsi="Lucida Sans Unicode" w:cs="Lucida Sans Unicode"/>
                <w:color w:val="ED7D31" w:themeColor="accent2"/>
              </w:rPr>
            </w:pPr>
          </w:p>
        </w:tc>
        <w:tc>
          <w:tcPr>
            <w:tcW w:w="1267" w:type="dxa"/>
          </w:tcPr>
          <w:p w:rsidR="00C629D5" w:rsidRPr="00F04303" w:rsidRDefault="00245FA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AG</w:t>
            </w:r>
          </w:p>
        </w:tc>
      </w:tr>
      <w:tr w:rsidR="00F04303" w:rsidRPr="00F04303" w:rsidTr="00292DCF">
        <w:trPr>
          <w:trHeight w:val="2072"/>
          <w:jc w:val="center"/>
        </w:trPr>
        <w:tc>
          <w:tcPr>
            <w:tcW w:w="1271" w:type="dxa"/>
          </w:tcPr>
          <w:p w:rsidR="00C629D5" w:rsidRPr="00F04303" w:rsidRDefault="009479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vi</w:t>
            </w:r>
            <w:r w:rsidR="00E20A92"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>04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/22</w:t>
            </w:r>
          </w:p>
        </w:tc>
        <w:tc>
          <w:tcPr>
            <w:tcW w:w="7238" w:type="dxa"/>
          </w:tcPr>
          <w:p w:rsidR="00DC05DB" w:rsidRDefault="00EE0A60" w:rsidP="00204A2B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1. </w:t>
            </w:r>
            <w:r w:rsidR="00204A2B"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Review Housing Needs Surveys/particularly </w:t>
            </w:r>
            <w:r w:rsidR="008C428C"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ref </w:t>
            </w:r>
            <w:r w:rsidR="00204A2B"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need to identify &amp; engage ‘hidden’ homeless.</w:t>
            </w:r>
            <w:r w:rsidR="0029279D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 </w:t>
            </w:r>
            <w:r w:rsidR="00753E68">
              <w:rPr>
                <w:rFonts w:ascii="Lucida Sans Unicode" w:hAnsi="Lucida Sans Unicode" w:cs="Lucida Sans Unicode"/>
                <w:color w:val="ED7D31" w:themeColor="accent2"/>
              </w:rPr>
              <w:t xml:space="preserve"> </w:t>
            </w:r>
          </w:p>
          <w:p w:rsidR="00204A2B" w:rsidRPr="0029279D" w:rsidRDefault="00DC05DB" w:rsidP="00204A2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29279D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1. </w:t>
            </w:r>
            <w:r w:rsidR="007C218F" w:rsidRPr="0029279D">
              <w:rPr>
                <w:rFonts w:ascii="Lucida Sans Unicode" w:hAnsi="Lucida Sans Unicode" w:cs="Lucida Sans Unicode"/>
                <w:color w:val="1F4E79" w:themeColor="accent1" w:themeShade="80"/>
              </w:rPr>
              <w:t>AHT would</w:t>
            </w:r>
            <w:r w:rsidR="00753E68" w:rsidRPr="0029279D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fund our HNS/review ongoing</w:t>
            </w:r>
            <w:r w:rsidR="0029279D">
              <w:rPr>
                <w:rFonts w:ascii="Lucida Sans Unicode" w:hAnsi="Lucida Sans Unicode" w:cs="Lucida Sans Unicode"/>
                <w:color w:val="1F4E79" w:themeColor="accent1" w:themeShade="80"/>
              </w:rPr>
              <w:t>/ new survey sent (review Goran p. 8&amp;9)</w:t>
            </w:r>
          </w:p>
          <w:p w:rsidR="00040485" w:rsidRPr="0063280C" w:rsidRDefault="00EE0A60" w:rsidP="00040485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63280C">
              <w:rPr>
                <w:rFonts w:ascii="Lucida Sans Unicode" w:hAnsi="Lucida Sans Unicode" w:cs="Lucida Sans Unicode"/>
                <w:color w:val="ED7D31" w:themeColor="accent2"/>
              </w:rPr>
              <w:t>2</w:t>
            </w:r>
            <w:r w:rsidR="00040485" w:rsidRPr="0063280C">
              <w:rPr>
                <w:rFonts w:ascii="Lucida Sans Unicode" w:hAnsi="Lucida Sans Unicode" w:cs="Lucida Sans Unicode"/>
                <w:color w:val="ED7D31" w:themeColor="accent2"/>
              </w:rPr>
              <w:t>.</w:t>
            </w:r>
            <w:r w:rsidR="00DC05DB">
              <w:rPr>
                <w:rFonts w:ascii="Lucida Sans Unicode" w:hAnsi="Lucida Sans Unicode" w:cs="Lucida Sans Unicode"/>
                <w:color w:val="ED7D31" w:themeColor="accent2"/>
              </w:rPr>
              <w:t xml:space="preserve"> </w:t>
            </w:r>
            <w:r w:rsidR="00040485" w:rsidRPr="0063280C">
              <w:rPr>
                <w:rFonts w:ascii="Lucida Sans Unicode" w:hAnsi="Lucida Sans Unicode" w:cs="Lucida Sans Unicode"/>
                <w:color w:val="ED7D31" w:themeColor="accent2"/>
              </w:rPr>
              <w:t>NW proposes we use a stamped ‘horse shoe’ gummed leaflet/inc link to Survey Monkey to disperse</w:t>
            </w:r>
            <w:r w:rsidR="009523CD" w:rsidRPr="0063280C">
              <w:rPr>
                <w:rFonts w:ascii="Lucida Sans Unicode" w:hAnsi="Lucida Sans Unicode" w:cs="Lucida Sans Unicode"/>
                <w:color w:val="ED7D31" w:themeColor="accent2"/>
              </w:rPr>
              <w:t>/costs proposal/</w:t>
            </w:r>
            <w:r w:rsidR="00A213A8" w:rsidRPr="0063280C">
              <w:rPr>
                <w:rFonts w:ascii="Lucida Sans Unicode" w:hAnsi="Lucida Sans Unicode" w:cs="Lucida Sans Unicode"/>
                <w:color w:val="ED7D31" w:themeColor="accent2"/>
              </w:rPr>
              <w:t xml:space="preserve"> PC to match fund</w:t>
            </w:r>
            <w:r w:rsidR="009523CD" w:rsidRPr="0063280C">
              <w:rPr>
                <w:rFonts w:ascii="Lucida Sans Unicode" w:hAnsi="Lucida Sans Unicode" w:cs="Lucida Sans Unicode"/>
                <w:color w:val="ED7D31" w:themeColor="accent2"/>
              </w:rPr>
              <w:t xml:space="preserve"> on agenda 11/4/22</w:t>
            </w:r>
          </w:p>
          <w:p w:rsidR="00040485" w:rsidRPr="0063280C" w:rsidRDefault="00EE0A60" w:rsidP="00040485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63280C">
              <w:rPr>
                <w:rFonts w:ascii="Lucida Sans Unicode" w:hAnsi="Lucida Sans Unicode" w:cs="Lucida Sans Unicode"/>
                <w:color w:val="ED7D31" w:themeColor="accent2"/>
              </w:rPr>
              <w:t>3</w:t>
            </w:r>
            <w:r w:rsidR="00040485" w:rsidRPr="0063280C">
              <w:rPr>
                <w:rFonts w:ascii="Lucida Sans Unicode" w:hAnsi="Lucida Sans Unicode" w:cs="Lucida Sans Unicode"/>
                <w:color w:val="ED7D31" w:themeColor="accent2"/>
              </w:rPr>
              <w:t>. JQ to establish cost of a Royal Mail Drop to STEND postcodes</w:t>
            </w:r>
          </w:p>
          <w:p w:rsidR="00EE0A60" w:rsidRPr="0063280C" w:rsidRDefault="00EE0A60" w:rsidP="00040485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63280C">
              <w:rPr>
                <w:rFonts w:ascii="Lucida Sans Unicode" w:hAnsi="Lucida Sans Unicode" w:cs="Lucida Sans Unicode"/>
                <w:color w:val="ED7D31" w:themeColor="accent2"/>
              </w:rPr>
              <w:t>4. Volunteer</w:t>
            </w:r>
            <w:r w:rsidR="00A213A8" w:rsidRPr="0063280C">
              <w:rPr>
                <w:rFonts w:ascii="Lucida Sans Unicode" w:hAnsi="Lucida Sans Unicode" w:cs="Lucida Sans Unicode"/>
                <w:color w:val="ED7D31" w:themeColor="accent2"/>
              </w:rPr>
              <w:t xml:space="preserve"> </w:t>
            </w:r>
            <w:r w:rsidR="009523CD" w:rsidRPr="0063280C">
              <w:rPr>
                <w:rFonts w:ascii="Lucida Sans Unicode" w:hAnsi="Lucida Sans Unicode" w:cs="Lucida Sans Unicode"/>
                <w:color w:val="ED7D31" w:themeColor="accent2"/>
              </w:rPr>
              <w:t xml:space="preserve">(Jo) </w:t>
            </w:r>
            <w:r w:rsidR="00A213A8" w:rsidRPr="0063280C">
              <w:rPr>
                <w:rFonts w:ascii="Lucida Sans Unicode" w:hAnsi="Lucida Sans Unicode" w:cs="Lucida Sans Unicode"/>
                <w:color w:val="ED7D31" w:themeColor="accent2"/>
              </w:rPr>
              <w:t xml:space="preserve">to set up </w:t>
            </w:r>
            <w:hyperlink r:id="rId8" w:history="1">
              <w:r w:rsidR="00A213A8" w:rsidRPr="0063280C">
                <w:rPr>
                  <w:rStyle w:val="Hyperlink"/>
                  <w:rFonts w:ascii="Lucida Sans Unicode" w:hAnsi="Lucida Sans Unicode" w:cs="Lucida Sans Unicode"/>
                  <w:color w:val="ED7D31" w:themeColor="accent2"/>
                </w:rPr>
                <w:t>https://www.surveymonkey.co.uk/</w:t>
              </w:r>
            </w:hyperlink>
            <w:r w:rsidR="009523CD" w:rsidRPr="0063280C">
              <w:rPr>
                <w:rStyle w:val="Hyperlink"/>
                <w:rFonts w:ascii="Lucida Sans Unicode" w:hAnsi="Lucida Sans Unicode" w:cs="Lucida Sans Unicode"/>
                <w:color w:val="ED7D31" w:themeColor="accent2"/>
              </w:rPr>
              <w:t xml:space="preserve"> </w:t>
            </w:r>
          </w:p>
          <w:p w:rsidR="00A213A8" w:rsidRPr="00040485" w:rsidRDefault="00A213A8" w:rsidP="00040485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</w:p>
          <w:p w:rsidR="00C629D5" w:rsidRDefault="00C629D5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53227D" w:rsidRPr="00F04303" w:rsidRDefault="0053227D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C629D5" w:rsidRPr="00F04303" w:rsidRDefault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NW/SW/</w:t>
            </w:r>
            <w:r w:rsidR="00FC5830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JQ</w:t>
            </w:r>
          </w:p>
        </w:tc>
      </w:tr>
      <w:tr w:rsidR="00707B17" w:rsidRPr="00F04303" w:rsidTr="00292DCF">
        <w:trPr>
          <w:trHeight w:val="2072"/>
          <w:jc w:val="center"/>
        </w:trPr>
        <w:tc>
          <w:tcPr>
            <w:tcW w:w="1271" w:type="dxa"/>
          </w:tcPr>
          <w:p w:rsidR="00707B17" w:rsidRDefault="00FB2CF6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lastRenderedPageBreak/>
              <w:t>vii</w:t>
            </w:r>
            <w:r w:rsidR="00E20A92"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04/22</w:t>
            </w:r>
          </w:p>
        </w:tc>
        <w:tc>
          <w:tcPr>
            <w:tcW w:w="7238" w:type="dxa"/>
          </w:tcPr>
          <w:p w:rsidR="00707B17" w:rsidRPr="0063280C" w:rsidRDefault="00707B17" w:rsidP="00707B17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Review/agree to disperse Press release ‘Call for Land’</w:t>
            </w:r>
          </w:p>
          <w:p w:rsidR="00707B17" w:rsidRPr="0063280C" w:rsidRDefault="00707B17" w:rsidP="00707B17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63280C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(NB this has appeared in a slightly different format in Trio in order to make print deadline.</w:t>
            </w:r>
          </w:p>
          <w:p w:rsidR="00707B17" w:rsidRPr="00F04303" w:rsidRDefault="007C218F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7C218F">
              <w:rPr>
                <w:rFonts w:ascii="Lucida Sans Unicode" w:hAnsi="Lucida Sans Unicode" w:cs="Lucida Sans Unicode"/>
                <w:color w:val="ED7D31" w:themeColor="accent2"/>
              </w:rPr>
              <w:t>SR</w:t>
            </w:r>
            <w:r>
              <w:rPr>
                <w:rFonts w:ascii="Lucida Sans Unicode" w:hAnsi="Lucida Sans Unicode" w:cs="Lucida Sans Unicode"/>
                <w:color w:val="ED7D31" w:themeColor="accent2"/>
              </w:rPr>
              <w:t xml:space="preserve"> thinks an open call for land is unwarranted, given we have a clear vision of need/fulfilment options. SR advice is to concentrate on those options. AHT _had_ supported Ocean 2018 a</w:t>
            </w:r>
            <w:r w:rsidR="00B17DFA">
              <w:rPr>
                <w:rFonts w:ascii="Lucida Sans Unicode" w:hAnsi="Lucida Sans Unicode" w:cs="Lucida Sans Unicode"/>
                <w:color w:val="ED7D31" w:themeColor="accent2"/>
              </w:rPr>
              <w:t xml:space="preserve">pp subject to S106/now outdated by the NDP. SR agrees they’d be likely to support </w:t>
            </w:r>
            <w:r w:rsidR="00D3103C">
              <w:rPr>
                <w:rFonts w:ascii="Lucida Sans Unicode" w:hAnsi="Lucida Sans Unicode" w:cs="Lucida Sans Unicode"/>
                <w:color w:val="ED7D31" w:themeColor="accent2"/>
              </w:rPr>
              <w:t>a mixed tenure/</w:t>
            </w:r>
            <w:r w:rsidR="00B17DFA">
              <w:rPr>
                <w:rFonts w:ascii="Lucida Sans Unicode" w:hAnsi="Lucida Sans Unicode" w:cs="Lucida Sans Unicode"/>
                <w:color w:val="ED7D31" w:themeColor="accent2"/>
              </w:rPr>
              <w:t>affordable app on the Glebe Farm site despite constraints.</w:t>
            </w:r>
            <w:r w:rsidR="00D3103C">
              <w:rPr>
                <w:rFonts w:ascii="Lucida Sans Unicode" w:hAnsi="Lucida Sans Unicode" w:cs="Lucida Sans Unicode"/>
                <w:color w:val="ED7D31" w:themeColor="accent2"/>
              </w:rPr>
              <w:t xml:space="preserve"> Similarly Chapman’s land.</w:t>
            </w:r>
          </w:p>
        </w:tc>
        <w:tc>
          <w:tcPr>
            <w:tcW w:w="1267" w:type="dxa"/>
          </w:tcPr>
          <w:p w:rsidR="00707B17" w:rsidRPr="00F04303" w:rsidRDefault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292DCF">
        <w:trPr>
          <w:trHeight w:val="2072"/>
          <w:jc w:val="center"/>
        </w:trPr>
        <w:tc>
          <w:tcPr>
            <w:tcW w:w="1271" w:type="dxa"/>
          </w:tcPr>
          <w:p w:rsidR="005C6478" w:rsidRPr="00F04303" w:rsidRDefault="00E20A92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ix</w:t>
            </w:r>
            <w:r w:rsidR="000043DB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>04</w:t>
            </w:r>
            <w:r w:rsidR="005C6478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/22 </w:t>
            </w:r>
          </w:p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7238" w:type="dxa"/>
          </w:tcPr>
          <w:p w:rsidR="00707B17" w:rsidRDefault="00707B17" w:rsidP="00707B17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Correspondence: </w:t>
            </w: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br/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A</w:t>
            </w: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ndrew George (AG) has emailed J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onny Alford</w:t>
            </w: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 CC (Head of Estates)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 our behalf </w:t>
            </w: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re 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proposals at Glebe Farm</w:t>
            </w: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.</w:t>
            </w:r>
          </w:p>
          <w:p w:rsidR="00707B17" w:rsidRDefault="00707B17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NB/NW has researched the tenant’s business model FI</w:t>
            </w:r>
            <w:r w:rsidR="00D3103C">
              <w:rPr>
                <w:rFonts w:ascii="Lucida Sans Unicode" w:hAnsi="Lucida Sans Unicode" w:cs="Lucida Sans Unicode"/>
                <w:color w:val="1F4E79" w:themeColor="accent1" w:themeShade="80"/>
              </w:rPr>
              <w:t>O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&amp; supplied AG with a brief history of communication with JA dating back to 2017, when JA informed the tenancy had 3 yrs to run.</w:t>
            </w:r>
          </w:p>
          <w:p w:rsidR="00D3103C" w:rsidRDefault="00D3103C" w:rsidP="00707B17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>
              <w:rPr>
                <w:rFonts w:ascii="Lucida Sans Unicode" w:hAnsi="Lucida Sans Unicode" w:cs="Lucida Sans Unicode"/>
                <w:color w:val="ED7D31" w:themeColor="accent2"/>
              </w:rPr>
              <w:t>JA response:</w:t>
            </w:r>
          </w:p>
          <w:p w:rsidR="00D3103C" w:rsidRDefault="00D3103C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D3103C">
              <w:rPr>
                <w:rFonts w:ascii="Lucida Sans Unicode" w:hAnsi="Lucida Sans Unicode" w:cs="Lucida Sans Unicode"/>
                <w:color w:val="ED7D31" w:themeColor="accent2"/>
              </w:rPr>
              <w:t>cc’d Stephen Morgan leads the farm team/ best placed to</w:t>
            </w:r>
            <w:r>
              <w:rPr>
                <w:rFonts w:ascii="Lucida Sans Unicode" w:hAnsi="Lucida Sans Unicode" w:cs="Lucida Sans Unicode"/>
                <w:color w:val="ED7D31" w:themeColor="accent2"/>
              </w:rPr>
              <w:t xml:space="preserve"> take it forward</w:t>
            </w:r>
          </w:p>
          <w:p w:rsidR="00D3103C" w:rsidRDefault="0063280C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ED7D31" w:themeColor="accent2"/>
              </w:rPr>
            </w:pPr>
            <w:r>
              <w:rPr>
                <w:rFonts w:ascii="Lucida Sans Unicode" w:hAnsi="Lucida Sans Unicode" w:cs="Lucida Sans Unicode"/>
                <w:color w:val="ED7D31" w:themeColor="accent2"/>
              </w:rPr>
              <w:t xml:space="preserve"> T</w:t>
            </w:r>
            <w:r w:rsidR="00D3103C" w:rsidRPr="00D3103C">
              <w:rPr>
                <w:rFonts w:ascii="Lucida Sans Unicode" w:hAnsi="Lucida Sans Unicode" w:cs="Lucida Sans Unicode"/>
                <w:color w:val="ED7D31" w:themeColor="accent2"/>
              </w:rPr>
              <w:t>enancy remain</w:t>
            </w:r>
            <w:r>
              <w:rPr>
                <w:rFonts w:ascii="Lucida Sans Unicode" w:hAnsi="Lucida Sans Unicode" w:cs="Lucida Sans Unicode"/>
                <w:color w:val="ED7D31" w:themeColor="accent2"/>
              </w:rPr>
              <w:t>s</w:t>
            </w:r>
            <w:r w:rsidR="00D3103C" w:rsidRPr="00D3103C">
              <w:rPr>
                <w:rFonts w:ascii="Lucida Sans Unicode" w:hAnsi="Lucida Sans Unicode" w:cs="Lucida Sans Unicode"/>
                <w:color w:val="ED7D31" w:themeColor="accent2"/>
              </w:rPr>
              <w:t xml:space="preserve"> in place, </w:t>
            </w:r>
            <w:r>
              <w:rPr>
                <w:rFonts w:ascii="Lucida Sans Unicode" w:hAnsi="Lucida Sans Unicode" w:cs="Lucida Sans Unicode"/>
                <w:color w:val="ED7D31" w:themeColor="accent2"/>
              </w:rPr>
              <w:t xml:space="preserve">timing of </w:t>
            </w:r>
            <w:r w:rsidR="00D3103C" w:rsidRPr="00D3103C">
              <w:rPr>
                <w:rFonts w:ascii="Lucida Sans Unicode" w:hAnsi="Lucida Sans Unicode" w:cs="Lucida Sans Unicode"/>
                <w:color w:val="ED7D31" w:themeColor="accent2"/>
              </w:rPr>
              <w:t>t</w:t>
            </w:r>
            <w:r>
              <w:rPr>
                <w:rFonts w:ascii="Lucida Sans Unicode" w:hAnsi="Lucida Sans Unicode" w:cs="Lucida Sans Unicode"/>
                <w:color w:val="ED7D31" w:themeColor="accent2"/>
              </w:rPr>
              <w:t>ermination TBC</w:t>
            </w:r>
          </w:p>
          <w:p w:rsidR="00D3103C" w:rsidRDefault="00D3103C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D3103C">
              <w:rPr>
                <w:rFonts w:ascii="Lucida Sans Unicode" w:hAnsi="Lucida Sans Unicode" w:cs="Lucida Sans Unicode"/>
                <w:color w:val="ED7D31" w:themeColor="accent2"/>
              </w:rPr>
              <w:t>The Farms service recognise</w:t>
            </w:r>
            <w:r w:rsidR="0063280C">
              <w:rPr>
                <w:rFonts w:ascii="Lucida Sans Unicode" w:hAnsi="Lucida Sans Unicode" w:cs="Lucida Sans Unicode"/>
                <w:color w:val="ED7D31" w:themeColor="accent2"/>
              </w:rPr>
              <w:t>s</w:t>
            </w:r>
            <w:r w:rsidRPr="00D3103C">
              <w:rPr>
                <w:rFonts w:ascii="Lucida Sans Unicode" w:hAnsi="Lucida Sans Unicode" w:cs="Lucida Sans Unicode"/>
                <w:color w:val="ED7D31" w:themeColor="accent2"/>
              </w:rPr>
              <w:t xml:space="preserve"> the community </w:t>
            </w:r>
            <w:r>
              <w:rPr>
                <w:rFonts w:ascii="Lucida Sans Unicode" w:hAnsi="Lucida Sans Unicode" w:cs="Lucida Sans Unicode"/>
                <w:color w:val="ED7D31" w:themeColor="accent2"/>
              </w:rPr>
              <w:t>ambition and broadly support it</w:t>
            </w:r>
          </w:p>
          <w:p w:rsidR="00D3103C" w:rsidRDefault="0063280C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ED7D31" w:themeColor="accent2"/>
              </w:rPr>
            </w:pPr>
            <w:r>
              <w:rPr>
                <w:rFonts w:ascii="Lucida Sans Unicode" w:hAnsi="Lucida Sans Unicode" w:cs="Lucida Sans Unicode"/>
                <w:color w:val="ED7D31" w:themeColor="accent2"/>
              </w:rPr>
              <w:t>A</w:t>
            </w:r>
            <w:r w:rsidR="00D3103C" w:rsidRPr="00D3103C">
              <w:rPr>
                <w:rFonts w:ascii="Lucida Sans Unicode" w:hAnsi="Lucida Sans Unicode" w:cs="Lucida Sans Unicode"/>
                <w:color w:val="ED7D31" w:themeColor="accent2"/>
              </w:rPr>
              <w:t xml:space="preserve"> wider estate planning </w:t>
            </w:r>
            <w:r>
              <w:rPr>
                <w:rFonts w:ascii="Lucida Sans Unicode" w:hAnsi="Lucida Sans Unicode" w:cs="Lucida Sans Unicode"/>
                <w:color w:val="ED7D31" w:themeColor="accent2"/>
              </w:rPr>
              <w:t>review to be done</w:t>
            </w:r>
            <w:r w:rsidR="00D3103C" w:rsidRPr="00D3103C">
              <w:rPr>
                <w:rFonts w:ascii="Lucida Sans Unicode" w:hAnsi="Lucida Sans Unicode" w:cs="Lucida Sans Unicode"/>
                <w:color w:val="ED7D31" w:themeColor="accent2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ED7D31" w:themeColor="accent2"/>
              </w:rPr>
              <w:t xml:space="preserve">before (timescale?) </w:t>
            </w:r>
            <w:r w:rsidR="00D3103C" w:rsidRPr="00D3103C">
              <w:rPr>
                <w:rFonts w:ascii="Lucida Sans Unicode" w:hAnsi="Lucida Sans Unicode" w:cs="Lucida Sans Unicode"/>
                <w:color w:val="ED7D31" w:themeColor="accent2"/>
              </w:rPr>
              <w:t xml:space="preserve">we can provide anything definitive to enable CCLT or any other party </w:t>
            </w:r>
            <w:r w:rsidR="00D3103C">
              <w:rPr>
                <w:rFonts w:ascii="Lucida Sans Unicode" w:hAnsi="Lucida Sans Unicode" w:cs="Lucida Sans Unicode"/>
                <w:color w:val="ED7D31" w:themeColor="accent2"/>
              </w:rPr>
              <w:t>to commit resource to this site</w:t>
            </w:r>
          </w:p>
          <w:p w:rsidR="00D3103C" w:rsidRPr="00D3103C" w:rsidRDefault="00D3103C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ED7D31" w:themeColor="accent2"/>
              </w:rPr>
            </w:pPr>
            <w:r>
              <w:rPr>
                <w:rFonts w:ascii="Lucida Sans Unicode" w:hAnsi="Lucida Sans Unicode" w:cs="Lucida Sans Unicode"/>
                <w:color w:val="ED7D31" w:themeColor="accent2"/>
              </w:rPr>
              <w:t xml:space="preserve">Suggest Steve picks up with </w:t>
            </w:r>
            <w:r w:rsidRPr="00D3103C">
              <w:rPr>
                <w:rFonts w:ascii="Lucida Sans Unicode" w:hAnsi="Lucida Sans Unicode" w:cs="Lucida Sans Unicode"/>
                <w:color w:val="ED7D31" w:themeColor="accent2"/>
              </w:rPr>
              <w:t>Nicola Williams after Easter when Steve</w:t>
            </w:r>
            <w:r>
              <w:rPr>
                <w:rFonts w:ascii="Lucida Sans Unicode" w:hAnsi="Lucida Sans Unicode" w:cs="Lucida Sans Unicode"/>
                <w:color w:val="ED7D31" w:themeColor="accent2"/>
              </w:rPr>
              <w:t xml:space="preserve"> he</w:t>
            </w:r>
            <w:r w:rsidRPr="00D3103C">
              <w:rPr>
                <w:rFonts w:ascii="Lucida Sans Unicode" w:hAnsi="Lucida Sans Unicode" w:cs="Lucida Sans Unicode"/>
                <w:color w:val="ED7D31" w:themeColor="accent2"/>
              </w:rPr>
              <w:t xml:space="preserve"> will have cleared other priorities on the Farms work load for a catch up / info share conversation.</w:t>
            </w:r>
          </w:p>
          <w:p w:rsidR="00D3103C" w:rsidRDefault="00E94270" w:rsidP="00707B17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Latest Homechoice stats FIO:</w:t>
            </w:r>
          </w:p>
          <w:p w:rsidR="00E94270" w:rsidRPr="00E94270" w:rsidRDefault="00E94270" w:rsidP="00707B17">
            <w:pPr>
              <w:rPr>
                <w:rFonts w:ascii="Lucida Sans Unicode" w:hAnsi="Lucida Sans Unicode" w:cs="Lucida Sans Unicode"/>
                <w:b/>
                <w:i/>
                <w:color w:val="1F4E79" w:themeColor="accent1" w:themeShade="80"/>
              </w:rPr>
            </w:pPr>
            <w:r w:rsidRPr="00E94270">
              <w:rPr>
                <w:rFonts w:ascii="Lucida Sans Unicode" w:hAnsi="Lucida Sans Unicode" w:cs="Lucida Sans Unicode"/>
                <w:b/>
                <w:i/>
                <w:color w:val="1F4E79" w:themeColor="accent1" w:themeShade="80"/>
              </w:rPr>
              <w:t>Band A:3 Band B:2, Band C:9, Band D:4, Band E: 14 Total:32</w:t>
            </w:r>
          </w:p>
          <w:p w:rsidR="00E94270" w:rsidRDefault="00E94270" w:rsidP="00707B17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SR comments:</w:t>
            </w:r>
            <w:r w:rsidRPr="00E94270">
              <w:rPr>
                <w:sz w:val="24"/>
                <w:szCs w:val="24"/>
              </w:rPr>
              <w:t xml:space="preserve"> </w:t>
            </w:r>
          </w:p>
          <w:p w:rsidR="00E94270" w:rsidRDefault="00E94270" w:rsidP="00E94270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E94270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15 households </w:t>
            </w: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over the age of 55 years of age</w:t>
            </w:r>
          </w:p>
          <w:p w:rsidR="00E94270" w:rsidRDefault="00E94270" w:rsidP="00E94270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E94270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10 of these are l</w:t>
            </w: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ooking for a 1 bed property </w:t>
            </w:r>
          </w:p>
          <w:p w:rsidR="00E94270" w:rsidRDefault="00E94270" w:rsidP="00E94270">
            <w:pPr>
              <w:pStyle w:val="ListParagraph"/>
              <w:numPr>
                <w:ilvl w:val="0"/>
                <w:numId w:val="5"/>
              </w:num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E94270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5 a 2 bed.  </w:t>
            </w:r>
          </w:p>
          <w:p w:rsidR="00E94270" w:rsidRPr="00E94270" w:rsidRDefault="00E94270" w:rsidP="00E94270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E94270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This often indicat</w:t>
            </w: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es that there may be a need of bungalows </w:t>
            </w:r>
            <w:r w:rsidRPr="00E94270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ground floor accommodation that is suitable for </w:t>
            </w:r>
            <w:r w:rsidRPr="00E94270">
              <w:rPr>
                <w:rFonts w:ascii="Lucida Sans Unicode" w:hAnsi="Lucida Sans Unicode" w:cs="Lucida Sans Unicode"/>
                <w:b/>
                <w:i/>
                <w:color w:val="1F4E79" w:themeColor="accent1" w:themeShade="80"/>
              </w:rPr>
              <w:t>older persons</w:t>
            </w:r>
            <w:r w:rsidRPr="00E94270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 in the Parish. </w:t>
            </w:r>
          </w:p>
          <w:p w:rsidR="00E94270" w:rsidRPr="00E94270" w:rsidRDefault="00E94270" w:rsidP="00707B17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</w:p>
          <w:p w:rsidR="00FC5830" w:rsidRPr="00F04303" w:rsidRDefault="00FC5830" w:rsidP="00204A2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629D5" w:rsidRPr="00F04303" w:rsidRDefault="00C629D5" w:rsidP="00204A2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5C6478" w:rsidRPr="00F04303" w:rsidRDefault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5C6478" w:rsidRPr="00F04303" w:rsidRDefault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5C6478" w:rsidRPr="00F04303" w:rsidRDefault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5C6478" w:rsidRPr="00F04303" w:rsidRDefault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5C6478" w:rsidRPr="00F04303" w:rsidRDefault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2C6A79" w:rsidRPr="00F04303" w:rsidRDefault="002C6A7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043DB" w:rsidRDefault="000043D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043DB" w:rsidRDefault="000043D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D93AFB" w:rsidRDefault="00D93AF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5C6478" w:rsidRPr="00F04303" w:rsidRDefault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292DCF">
        <w:trPr>
          <w:trHeight w:val="2072"/>
          <w:jc w:val="center"/>
        </w:trPr>
        <w:tc>
          <w:tcPr>
            <w:tcW w:w="1271" w:type="dxa"/>
          </w:tcPr>
          <w:p w:rsidR="00C629D5" w:rsidRPr="00F04303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lastRenderedPageBreak/>
              <w:t xml:space="preserve">x </w:t>
            </w:r>
            <w:r w:rsidR="005C6478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08/22</w:t>
            </w:r>
          </w:p>
        </w:tc>
        <w:tc>
          <w:tcPr>
            <w:tcW w:w="7238" w:type="dxa"/>
          </w:tcPr>
          <w:p w:rsidR="005C6478" w:rsidRDefault="005C6478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Diary Dates: </w:t>
            </w:r>
            <w:r w:rsidR="00FB2CF6" w:rsidRPr="00D3103C">
              <w:rPr>
                <w:rFonts w:ascii="Lucida Sans Unicode" w:hAnsi="Lucida Sans Unicode" w:cs="Lucida Sans Unicode"/>
                <w:color w:val="1F4E79" w:themeColor="accent1" w:themeShade="80"/>
                <w:highlight w:val="yellow"/>
              </w:rPr>
              <w:t>3rd May’22</w:t>
            </w:r>
            <w:r w:rsidR="00D3103C">
              <w:rPr>
                <w:rFonts w:ascii="Lucida Sans Unicode" w:hAnsi="Lucida Sans Unicode" w:cs="Lucida Sans Unicode"/>
                <w:color w:val="1F4E79" w:themeColor="accent1" w:themeShade="80"/>
              </w:rPr>
              <w:t>?</w:t>
            </w:r>
            <w:r w:rsidR="002C6A79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next meeting/ location TBC</w:t>
            </w:r>
          </w:p>
          <w:p w:rsidR="009B4A4E" w:rsidRDefault="009B4A4E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629D5" w:rsidRPr="00F04303" w:rsidRDefault="00C629D5" w:rsidP="0053227D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C629D5" w:rsidRPr="00F04303" w:rsidRDefault="00B3074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</w:tc>
      </w:tr>
    </w:tbl>
    <w:p w:rsidR="00BF09E0" w:rsidRPr="00F04303" w:rsidRDefault="00BF09E0">
      <w:pPr>
        <w:rPr>
          <w:rFonts w:ascii="Lucida Sans Unicode" w:hAnsi="Lucida Sans Unicode" w:cs="Lucida Sans Unicode"/>
          <w:color w:val="1F4E79" w:themeColor="accent1" w:themeShade="80"/>
        </w:rPr>
      </w:pPr>
    </w:p>
    <w:p w:rsidR="00757DC0" w:rsidRPr="00F04303" w:rsidRDefault="00757DC0">
      <w:pPr>
        <w:rPr>
          <w:rFonts w:ascii="Lucida Sans Unicode" w:hAnsi="Lucida Sans Unicode" w:cs="Lucida Sans Unicode"/>
          <w:color w:val="1F4E79" w:themeColor="accent1" w:themeShade="80"/>
        </w:rPr>
      </w:pPr>
    </w:p>
    <w:sectPr w:rsidR="00757DC0" w:rsidRPr="00F04303" w:rsidSect="00C62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1A" w:rsidRDefault="00A64A1A" w:rsidP="00735AB0">
      <w:pPr>
        <w:spacing w:after="0" w:line="240" w:lineRule="auto"/>
      </w:pPr>
      <w:r>
        <w:separator/>
      </w:r>
    </w:p>
  </w:endnote>
  <w:endnote w:type="continuationSeparator" w:id="0">
    <w:p w:rsidR="00A64A1A" w:rsidRDefault="00A64A1A" w:rsidP="0073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DE" w:rsidRDefault="004F5A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08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FF3" w:rsidRDefault="00AE3F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8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FF3" w:rsidRDefault="00AE3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DE" w:rsidRDefault="004F5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1A" w:rsidRDefault="00A64A1A" w:rsidP="00735AB0">
      <w:pPr>
        <w:spacing w:after="0" w:line="240" w:lineRule="auto"/>
      </w:pPr>
      <w:r>
        <w:separator/>
      </w:r>
    </w:p>
  </w:footnote>
  <w:footnote w:type="continuationSeparator" w:id="0">
    <w:p w:rsidR="00A64A1A" w:rsidRDefault="00A64A1A" w:rsidP="0073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DE" w:rsidRDefault="004F5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AB0" w:rsidRPr="00C74FF3" w:rsidRDefault="00735AB0" w:rsidP="00735AB0">
    <w:pPr>
      <w:pStyle w:val="Header"/>
      <w:jc w:val="center"/>
      <w:rPr>
        <w:rFonts w:ascii="Lucida Sans Unicode" w:hAnsi="Lucida Sans Unicode" w:cs="Lucida Sans Unicode"/>
        <w:b/>
        <w:sz w:val="28"/>
        <w:szCs w:val="28"/>
      </w:rPr>
    </w:pPr>
    <w:r w:rsidRPr="00C74FF3">
      <w:rPr>
        <w:rFonts w:ascii="Lucida Sans Unicode" w:hAnsi="Lucida Sans Unicode" w:cs="Lucida Sans Unicode"/>
        <w:b/>
        <w:sz w:val="28"/>
        <w:szCs w:val="28"/>
      </w:rPr>
      <w:t>St Endellion Housing Working Party (STEND_HWG)</w:t>
    </w:r>
  </w:p>
  <w:p w:rsidR="00735AB0" w:rsidRPr="002C1EEF" w:rsidRDefault="00812347" w:rsidP="0028306C">
    <w:pPr>
      <w:pStyle w:val="Header"/>
      <w:tabs>
        <w:tab w:val="left" w:pos="6298"/>
        <w:tab w:val="left" w:pos="7025"/>
      </w:tabs>
      <w:jc w:val="center"/>
      <w:rPr>
        <w:rFonts w:ascii="Lucida Sans Unicode" w:hAnsi="Lucida Sans Unicode" w:cs="Lucida Sans Unicode"/>
        <w:sz w:val="24"/>
        <w:szCs w:val="24"/>
      </w:rPr>
    </w:pPr>
    <w:r w:rsidRPr="002C1EEF">
      <w:rPr>
        <w:rFonts w:ascii="Lucida Sans Unicode" w:hAnsi="Lucida Sans Unicode" w:cs="Lucida Sans Unicode"/>
        <w:b/>
        <w:sz w:val="24"/>
        <w:szCs w:val="24"/>
      </w:rPr>
      <w:t>Agenda</w:t>
    </w:r>
    <w:r w:rsidR="004F5ADE">
      <w:rPr>
        <w:rFonts w:ascii="Lucida Sans Unicode" w:hAnsi="Lucida Sans Unicode" w:cs="Lucida Sans Unicode"/>
        <w:b/>
        <w:sz w:val="24"/>
        <w:szCs w:val="24"/>
      </w:rPr>
      <w:t>: 04/05</w:t>
    </w:r>
    <w:r w:rsidR="00E16B91" w:rsidRPr="002C1EEF">
      <w:rPr>
        <w:rFonts w:ascii="Lucida Sans Unicode" w:hAnsi="Lucida Sans Unicode" w:cs="Lucida Sans Unicode"/>
        <w:b/>
        <w:sz w:val="24"/>
        <w:szCs w:val="24"/>
      </w:rPr>
      <w:t>/22</w:t>
    </w:r>
    <w:r w:rsidR="00D90442">
      <w:rPr>
        <w:rFonts w:ascii="Lucida Sans Unicode" w:hAnsi="Lucida Sans Unicode" w:cs="Lucida Sans Unicode"/>
        <w:b/>
        <w:sz w:val="24"/>
        <w:szCs w:val="24"/>
      </w:rPr>
      <w:t xml:space="preserve"> @7p.m.</w:t>
    </w:r>
    <w:r w:rsidR="00E20A92" w:rsidRPr="002C1EEF">
      <w:rPr>
        <w:rFonts w:ascii="Lucida Sans Unicode" w:hAnsi="Lucida Sans Unicode" w:cs="Lucida Sans Unicode"/>
        <w:b/>
        <w:sz w:val="24"/>
        <w:szCs w:val="24"/>
      </w:rPr>
      <w:t xml:space="preserve"> </w:t>
    </w:r>
    <w:r w:rsidR="004F5ADE">
      <w:rPr>
        <w:rFonts w:ascii="Lucida Sans Unicode" w:hAnsi="Lucida Sans Unicode" w:cs="Lucida Sans Unicode"/>
        <w:b/>
        <w:sz w:val="24"/>
        <w:szCs w:val="24"/>
      </w:rPr>
      <w:t>St Endellion Hall</w:t>
    </w:r>
  </w:p>
  <w:p w:rsidR="00735AB0" w:rsidRDefault="00735A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DE" w:rsidRDefault="004F5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597B"/>
    <w:multiLevelType w:val="hybridMultilevel"/>
    <w:tmpl w:val="2D7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853"/>
    <w:multiLevelType w:val="hybridMultilevel"/>
    <w:tmpl w:val="774AF5CC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6D105A0D"/>
    <w:multiLevelType w:val="hybridMultilevel"/>
    <w:tmpl w:val="EBD263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646BBB"/>
    <w:multiLevelType w:val="hybridMultilevel"/>
    <w:tmpl w:val="56D8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945AF"/>
    <w:multiLevelType w:val="hybridMultilevel"/>
    <w:tmpl w:val="20BC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B0"/>
    <w:rsid w:val="000043DB"/>
    <w:rsid w:val="00040485"/>
    <w:rsid w:val="00095B82"/>
    <w:rsid w:val="000A0C87"/>
    <w:rsid w:val="0010239C"/>
    <w:rsid w:val="00140A5C"/>
    <w:rsid w:val="001B2FE5"/>
    <w:rsid w:val="001E43BA"/>
    <w:rsid w:val="001F0EEC"/>
    <w:rsid w:val="00204A2B"/>
    <w:rsid w:val="00245FA6"/>
    <w:rsid w:val="002538B5"/>
    <w:rsid w:val="0028306C"/>
    <w:rsid w:val="0029279D"/>
    <w:rsid w:val="00292DCF"/>
    <w:rsid w:val="002C1EEF"/>
    <w:rsid w:val="002C6A79"/>
    <w:rsid w:val="00362CAA"/>
    <w:rsid w:val="003A374C"/>
    <w:rsid w:val="004E16DF"/>
    <w:rsid w:val="004F5ADE"/>
    <w:rsid w:val="0053227D"/>
    <w:rsid w:val="005C6478"/>
    <w:rsid w:val="005D30AD"/>
    <w:rsid w:val="005F591B"/>
    <w:rsid w:val="00604098"/>
    <w:rsid w:val="0063280C"/>
    <w:rsid w:val="00637788"/>
    <w:rsid w:val="00707B17"/>
    <w:rsid w:val="00735AB0"/>
    <w:rsid w:val="00753E68"/>
    <w:rsid w:val="00757DC0"/>
    <w:rsid w:val="007C218F"/>
    <w:rsid w:val="007C7788"/>
    <w:rsid w:val="008068BF"/>
    <w:rsid w:val="00812347"/>
    <w:rsid w:val="008A097B"/>
    <w:rsid w:val="008A7BD6"/>
    <w:rsid w:val="008C428C"/>
    <w:rsid w:val="009264D6"/>
    <w:rsid w:val="00941EBD"/>
    <w:rsid w:val="009479E3"/>
    <w:rsid w:val="009523CD"/>
    <w:rsid w:val="009B416C"/>
    <w:rsid w:val="009B4A4E"/>
    <w:rsid w:val="009B5236"/>
    <w:rsid w:val="009D7EFC"/>
    <w:rsid w:val="00A213A8"/>
    <w:rsid w:val="00A64A1A"/>
    <w:rsid w:val="00AC21F7"/>
    <w:rsid w:val="00AC27F6"/>
    <w:rsid w:val="00AE3FF3"/>
    <w:rsid w:val="00B17DFA"/>
    <w:rsid w:val="00B30749"/>
    <w:rsid w:val="00BF09E0"/>
    <w:rsid w:val="00C629D5"/>
    <w:rsid w:val="00C6688D"/>
    <w:rsid w:val="00C74FF3"/>
    <w:rsid w:val="00C9338A"/>
    <w:rsid w:val="00D115F8"/>
    <w:rsid w:val="00D3103C"/>
    <w:rsid w:val="00D85B4C"/>
    <w:rsid w:val="00D90442"/>
    <w:rsid w:val="00D93AFB"/>
    <w:rsid w:val="00DA7201"/>
    <w:rsid w:val="00DC05DB"/>
    <w:rsid w:val="00E16B91"/>
    <w:rsid w:val="00E20A92"/>
    <w:rsid w:val="00E25731"/>
    <w:rsid w:val="00E73623"/>
    <w:rsid w:val="00E94270"/>
    <w:rsid w:val="00EC1813"/>
    <w:rsid w:val="00EE0A60"/>
    <w:rsid w:val="00F04303"/>
    <w:rsid w:val="00F14A45"/>
    <w:rsid w:val="00FB2CF6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C10F7-B487-4F40-AC14-E2B92D01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B0"/>
  </w:style>
  <w:style w:type="paragraph" w:styleId="Footer">
    <w:name w:val="footer"/>
    <w:basedOn w:val="Normal"/>
    <w:link w:val="FooterChar"/>
    <w:uiPriority w:val="99"/>
    <w:unhideWhenUsed/>
    <w:rsid w:val="0073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B0"/>
  </w:style>
  <w:style w:type="table" w:styleId="TableGrid">
    <w:name w:val="Table Grid"/>
    <w:basedOn w:val="TableNormal"/>
    <w:uiPriority w:val="39"/>
    <w:rsid w:val="0073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B224-E9C2-4CAF-8754-BBE1E640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2023-08-18T13:29:00Z</dcterms:created>
  <dcterms:modified xsi:type="dcterms:W3CDTF">2023-08-18T13:29:00Z</dcterms:modified>
</cp:coreProperties>
</file>